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浙江省社科规划课题设计论证（活页）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hint="default" w:ascii="仿宋_GB2312" w:eastAsia="仿宋_GB2312"/>
                <w:b/>
                <w:lang w:val="en-US" w:eastAsia="zh-CN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1.公开出版、发表   2.其它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8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本课题研究学术观点、学术思想的特色和创新，实际应用价值及成果去向</w:t>
            </w:r>
            <w:r>
              <w:rPr>
                <w:rFonts w:hint="eastAsia" w:ascii="宋体"/>
                <w:bCs/>
              </w:rPr>
              <w:t>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hint="eastAsia" w:ascii="宋体"/>
              </w:rPr>
              <w:t>本课题研究已有的相关</w:t>
            </w:r>
            <w:r>
              <w:rPr>
                <w:rFonts w:hint="eastAsia" w:ascii="宋体"/>
                <w:b/>
                <w:bCs/>
              </w:rPr>
              <w:t>研究成果和</w:t>
            </w:r>
            <w:r>
              <w:rPr>
                <w:rFonts w:ascii="宋体"/>
                <w:b/>
                <w:bCs/>
              </w:rPr>
              <w:t>前期准备工作</w:t>
            </w:r>
            <w:r>
              <w:rPr>
                <w:rFonts w:hint="eastAsia" w:ascii="宋体"/>
              </w:rPr>
              <w:t>（负责人成果和课题组成员分开写，限填10项）。5.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  <w:bCs/>
              </w:rPr>
              <w:t>（</w:t>
            </w:r>
            <w:r>
              <w:rPr>
                <w:rFonts w:hint="eastAsia" w:ascii="宋体"/>
              </w:rPr>
              <w:t>限填10项）。本表填写字数限5000字以内。</w:t>
            </w: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r>
        <w:rPr>
          <w:rFonts w:hint="eastAsia" w:ascii="宋体"/>
        </w:rPr>
        <w:t>注：活页中不能出现申请者个人信息、发表刊物或出版社名称。与本课题研究无关的成果不能填写；课题负责人和课题组成员的成果要分开填写；课题负责人的成果不列入参考文献。</w:t>
      </w: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42"/>
    <w:rsid w:val="000C0FA8"/>
    <w:rsid w:val="000C604E"/>
    <w:rsid w:val="000C729C"/>
    <w:rsid w:val="000F0742"/>
    <w:rsid w:val="000F41FD"/>
    <w:rsid w:val="00150A14"/>
    <w:rsid w:val="00191247"/>
    <w:rsid w:val="0019464A"/>
    <w:rsid w:val="002508A4"/>
    <w:rsid w:val="002D1C9D"/>
    <w:rsid w:val="002E47E9"/>
    <w:rsid w:val="0037131F"/>
    <w:rsid w:val="003F1CB2"/>
    <w:rsid w:val="00410F17"/>
    <w:rsid w:val="00435415"/>
    <w:rsid w:val="005246EA"/>
    <w:rsid w:val="005877CB"/>
    <w:rsid w:val="005D63D4"/>
    <w:rsid w:val="0061797C"/>
    <w:rsid w:val="0069100B"/>
    <w:rsid w:val="006A37DB"/>
    <w:rsid w:val="00762890"/>
    <w:rsid w:val="00795B35"/>
    <w:rsid w:val="007A42CF"/>
    <w:rsid w:val="00902A00"/>
    <w:rsid w:val="009E1DEB"/>
    <w:rsid w:val="00A11122"/>
    <w:rsid w:val="00A92587"/>
    <w:rsid w:val="00AA3D98"/>
    <w:rsid w:val="00AF7859"/>
    <w:rsid w:val="00B503EF"/>
    <w:rsid w:val="00B63459"/>
    <w:rsid w:val="00B72CEB"/>
    <w:rsid w:val="00BC41E2"/>
    <w:rsid w:val="00C2560D"/>
    <w:rsid w:val="00C45BF8"/>
    <w:rsid w:val="00C616E3"/>
    <w:rsid w:val="00CD5BD0"/>
    <w:rsid w:val="00D003EC"/>
    <w:rsid w:val="00D30E70"/>
    <w:rsid w:val="00D44835"/>
    <w:rsid w:val="00D534ED"/>
    <w:rsid w:val="00D808A3"/>
    <w:rsid w:val="00DA6C73"/>
    <w:rsid w:val="00DC444D"/>
    <w:rsid w:val="00E1572A"/>
    <w:rsid w:val="00E4076F"/>
    <w:rsid w:val="00EB2564"/>
    <w:rsid w:val="00EF79DB"/>
    <w:rsid w:val="00F169A8"/>
    <w:rsid w:val="00F66DDC"/>
    <w:rsid w:val="1FDB4DEF"/>
    <w:rsid w:val="60E71CA7"/>
    <w:rsid w:val="7BCB4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2022-02-10T18:21:00Z</dcterms:created>
  <dc:creator>admin</dc:creator>
  <cp:lastModifiedBy>何智</cp:lastModifiedBy>
  <cp:lastPrinted>2024-03-11T09:23:00Z</cp:lastPrinted>
  <dcterms:modified xsi:type="dcterms:W3CDTF">2024-03-12T06:50:21Z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2B26D9E38B3D42D986FBD9E8905D2B39_13</vt:lpwstr>
  </property>
</Properties>
</file>